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762F" w14:textId="501FB831" w:rsidR="00082FBF" w:rsidRPr="008A1B15" w:rsidRDefault="00391F66" w:rsidP="004809D7">
      <w:pPr>
        <w:shd w:val="clear" w:color="auto" w:fill="FFFFFF"/>
        <w:spacing w:beforeLines="60" w:before="144" w:afterLines="60" w:after="144" w:line="360" w:lineRule="exact"/>
        <w:jc w:val="center"/>
        <w:rPr>
          <w:rFonts w:ascii="Arial" w:eastAsia="Times New Roman" w:hAnsi="Arial" w:cs="Arial"/>
          <w:sz w:val="28"/>
          <w:szCs w:val="28"/>
          <w:lang w:val="en-US" w:eastAsia="fr-FR"/>
        </w:rPr>
      </w:pPr>
      <w:r w:rsidRPr="008A1B15">
        <w:rPr>
          <w:rFonts w:ascii="Arial" w:eastAsia="Times New Roman" w:hAnsi="Arial" w:cs="Arial"/>
          <w:b/>
          <w:bCs/>
          <w:color w:val="1C1919"/>
          <w:sz w:val="28"/>
          <w:szCs w:val="28"/>
          <w:lang w:val="en-US" w:eastAsia="fr-FR"/>
        </w:rPr>
        <w:t xml:space="preserve">First hyperpolarizability of the di-8-ANEPPS and DR1 nonlinear optical chromophores in solution. An experimental and multi-scale theoretical chemistry study </w:t>
      </w:r>
      <w:r w:rsidR="00830F3F" w:rsidRPr="008A1B15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(</w:t>
      </w:r>
      <w:r w:rsidR="008A1B15" w:rsidRPr="008A1B15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arial</w:t>
      </w:r>
      <w:r w:rsidR="00830F3F" w:rsidRPr="008A1B15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, bold, 1</w:t>
      </w:r>
      <w:r w:rsidR="008A1B15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4</w:t>
      </w:r>
      <w:r w:rsidR="00830F3F" w:rsidRPr="008A1B15">
        <w:rPr>
          <w:rFonts w:ascii="Arial" w:hAnsi="Arial" w:cs="Arial"/>
          <w:b/>
          <w:bCs/>
          <w:sz w:val="28"/>
          <w:szCs w:val="28"/>
          <w:highlight w:val="yellow"/>
          <w:lang w:val="en-US"/>
        </w:rPr>
        <w:t>pt, centered)</w:t>
      </w:r>
    </w:p>
    <w:p w14:paraId="7AB310CC" w14:textId="77777777" w:rsidR="00830F3F" w:rsidRPr="008A1B15" w:rsidRDefault="00830F3F" w:rsidP="00391F66">
      <w:pPr>
        <w:adjustRightInd w:val="0"/>
        <w:spacing w:beforeLines="60" w:before="144" w:afterLines="60" w:after="144" w:line="300" w:lineRule="exact"/>
        <w:jc w:val="center"/>
        <w:rPr>
          <w:rFonts w:ascii="Arial" w:hAnsi="Arial" w:cs="Arial"/>
          <w:b/>
          <w:bCs/>
          <w:color w:val="595959" w:themeColor="text1" w:themeTint="A6"/>
          <w:sz w:val="22"/>
          <w:szCs w:val="22"/>
          <w:highlight w:val="lightGray"/>
          <w:lang w:val="en-US"/>
        </w:rPr>
      </w:pPr>
    </w:p>
    <w:p w14:paraId="09E407B5" w14:textId="5A5BA7AF" w:rsidR="00082FBF" w:rsidRPr="008A1B15" w:rsidRDefault="00391F66" w:rsidP="00391F66">
      <w:pPr>
        <w:pStyle w:val="Co-authors"/>
        <w:adjustRightInd w:val="0"/>
        <w:spacing w:beforeLines="60" w:before="144" w:afterLines="60" w:after="144" w:line="300" w:lineRule="exact"/>
        <w:rPr>
          <w:rFonts w:ascii="Arial" w:hAnsi="Arial" w:cs="Arial"/>
          <w:sz w:val="22"/>
          <w:szCs w:val="22"/>
          <w:lang w:val="en-US"/>
        </w:rPr>
      </w:pPr>
      <w:r w:rsidRPr="008A1B15">
        <w:rPr>
          <w:rFonts w:ascii="Arial" w:hAnsi="Arial" w:cs="Arial"/>
          <w:sz w:val="22"/>
          <w:szCs w:val="22"/>
          <w:lang w:val="en-US"/>
        </w:rPr>
        <w:t>Charlotte Bouquiaux</w:t>
      </w:r>
      <w:r w:rsidR="000B6D9D" w:rsidRPr="008A1B15">
        <w:rPr>
          <w:rFonts w:ascii="Arial" w:hAnsi="Arial" w:cs="Arial"/>
          <w:sz w:val="22"/>
          <w:szCs w:val="22"/>
          <w:lang w:val="en-US"/>
        </w:rPr>
        <w:t>,</w:t>
      </w:r>
      <w:r w:rsidR="000B6D9D" w:rsidRPr="008A1B15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="000B6D9D" w:rsidRPr="008A1B15">
        <w:rPr>
          <w:rFonts w:ascii="Arial" w:hAnsi="Arial" w:cs="Arial"/>
          <w:sz w:val="22"/>
          <w:szCs w:val="22"/>
          <w:lang w:val="en-US"/>
        </w:rPr>
        <w:t xml:space="preserve"> </w:t>
      </w:r>
      <w:r w:rsidR="000B6D9D" w:rsidRPr="008A1B15">
        <w:rPr>
          <w:rFonts w:ascii="Arial" w:hAnsi="Arial" w:cs="Arial"/>
          <w:b/>
          <w:bCs/>
          <w:sz w:val="22"/>
          <w:szCs w:val="22"/>
          <w:lang w:val="en-US"/>
        </w:rPr>
        <w:t>Pierre Beaujean</w:t>
      </w:r>
      <w:r w:rsidR="000B6D9D" w:rsidRPr="008A1B15">
        <w:rPr>
          <w:rFonts w:ascii="Arial" w:hAnsi="Arial" w:cs="Arial"/>
          <w:sz w:val="22"/>
          <w:szCs w:val="22"/>
          <w:lang w:val="en-US"/>
        </w:rPr>
        <w:t>,</w:t>
      </w:r>
      <w:r w:rsidR="000B6D9D" w:rsidRPr="008A1B15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="000B6D9D" w:rsidRPr="008A1B1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A1B15">
        <w:rPr>
          <w:rFonts w:ascii="Arial" w:hAnsi="Arial" w:cs="Arial"/>
          <w:sz w:val="22"/>
          <w:szCs w:val="22"/>
          <w:lang w:val="en-US"/>
        </w:rPr>
        <w:t>Tárcius</w:t>
      </w:r>
      <w:proofErr w:type="spellEnd"/>
      <w:r w:rsidRPr="008A1B15">
        <w:rPr>
          <w:rFonts w:ascii="Arial" w:hAnsi="Arial" w:cs="Arial"/>
          <w:sz w:val="22"/>
          <w:szCs w:val="22"/>
          <w:lang w:val="en-US"/>
        </w:rPr>
        <w:t xml:space="preserve"> N. Ramos</w:t>
      </w:r>
      <w:r w:rsidR="000B6D9D" w:rsidRPr="008A1B15">
        <w:rPr>
          <w:rFonts w:ascii="Arial" w:hAnsi="Arial" w:cs="Arial"/>
          <w:sz w:val="22"/>
          <w:szCs w:val="22"/>
          <w:lang w:val="en-US"/>
        </w:rPr>
        <w:t>,</w:t>
      </w:r>
      <w:r w:rsidRPr="008A1B15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="000B6D9D" w:rsidRPr="008A1B15">
        <w:rPr>
          <w:rFonts w:ascii="Arial" w:hAnsi="Arial" w:cs="Arial"/>
          <w:sz w:val="22"/>
          <w:szCs w:val="22"/>
          <w:lang w:val="en-US"/>
        </w:rPr>
        <w:t xml:space="preserve"> </w:t>
      </w:r>
      <w:r w:rsidRPr="008A1B15">
        <w:rPr>
          <w:rFonts w:ascii="Arial" w:hAnsi="Arial" w:cs="Arial"/>
          <w:sz w:val="22"/>
          <w:szCs w:val="22"/>
          <w:lang w:val="en-US"/>
        </w:rPr>
        <w:t>Frédéric Castet,</w:t>
      </w:r>
      <w:r w:rsidRPr="008A1B15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Pr="008A1B15">
        <w:rPr>
          <w:rFonts w:ascii="Arial" w:hAnsi="Arial" w:cs="Arial"/>
          <w:sz w:val="22"/>
          <w:szCs w:val="22"/>
          <w:lang w:val="en-US"/>
        </w:rPr>
        <w:t xml:space="preserve"> </w:t>
      </w:r>
      <w:r w:rsidR="000B6D9D" w:rsidRPr="008A1B15">
        <w:rPr>
          <w:rFonts w:ascii="Arial" w:hAnsi="Arial" w:cs="Arial"/>
          <w:sz w:val="22"/>
          <w:szCs w:val="22"/>
          <w:lang w:val="en-US"/>
        </w:rPr>
        <w:t>Vincent Rodriguez,</w:t>
      </w:r>
      <w:r w:rsidR="000B6D9D" w:rsidRPr="008A1B15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="000B6D9D" w:rsidRPr="008A1B15">
        <w:rPr>
          <w:rFonts w:ascii="Arial" w:hAnsi="Arial" w:cs="Arial"/>
          <w:sz w:val="22"/>
          <w:szCs w:val="22"/>
          <w:lang w:val="en-US"/>
        </w:rPr>
        <w:t xml:space="preserve"> </w:t>
      </w:r>
      <w:r w:rsidR="00290681" w:rsidRPr="008A1B15">
        <w:rPr>
          <w:rFonts w:ascii="Arial" w:hAnsi="Arial" w:cs="Arial"/>
          <w:sz w:val="22"/>
          <w:szCs w:val="22"/>
          <w:lang w:val="en-US"/>
        </w:rPr>
        <w:t xml:space="preserve">and </w:t>
      </w:r>
      <w:r w:rsidRPr="008A1B15">
        <w:rPr>
          <w:rFonts w:ascii="Arial" w:hAnsi="Arial" w:cs="Arial"/>
          <w:sz w:val="22"/>
          <w:szCs w:val="22"/>
          <w:lang w:val="en-US"/>
        </w:rPr>
        <w:t>Benoît Champagne</w:t>
      </w:r>
      <w:r w:rsidRPr="008A1B15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="00830F3F" w:rsidRPr="008A1B15">
        <w:rPr>
          <w:rFonts w:ascii="Arial" w:hAnsi="Arial" w:cs="Arial"/>
          <w:sz w:val="22"/>
          <w:szCs w:val="22"/>
          <w:lang w:val="en-US"/>
        </w:rPr>
        <w:t xml:space="preserve"> 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>(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arial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>, 1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1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>pt, centered, presenting author in bold</w:t>
      </w:r>
      <w:r w:rsidR="00830F3F" w:rsidRPr="008A1B15">
        <w:rPr>
          <w:rFonts w:ascii="Arial" w:hAnsi="Arial" w:cs="Arial"/>
          <w:sz w:val="22"/>
          <w:szCs w:val="22"/>
          <w:lang w:val="en-US"/>
        </w:rPr>
        <w:t>)</w:t>
      </w:r>
    </w:p>
    <w:p w14:paraId="709591B8" w14:textId="77777777" w:rsidR="00830F3F" w:rsidRPr="008A1B15" w:rsidRDefault="00830F3F" w:rsidP="00391F66">
      <w:pPr>
        <w:pStyle w:val="Co-authors"/>
        <w:adjustRightInd w:val="0"/>
        <w:spacing w:beforeLines="60" w:before="144" w:afterLines="60" w:after="144" w:line="300" w:lineRule="exact"/>
        <w:rPr>
          <w:rFonts w:ascii="Arial" w:hAnsi="Arial" w:cs="Arial"/>
          <w:color w:val="595959" w:themeColor="text1" w:themeTint="A6"/>
          <w:sz w:val="22"/>
          <w:szCs w:val="22"/>
          <w:highlight w:val="lightGray"/>
          <w:lang w:val="en-US"/>
        </w:rPr>
      </w:pPr>
    </w:p>
    <w:p w14:paraId="07BEE6D0" w14:textId="77777777" w:rsidR="00830F3F" w:rsidRPr="008A1B15" w:rsidRDefault="000B6D9D" w:rsidP="00391F66">
      <w:pPr>
        <w:adjustRightInd w:val="0"/>
        <w:spacing w:beforeLines="60" w:before="144" w:afterLines="60" w:after="144" w:line="30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8A1B15">
        <w:rPr>
          <w:rFonts w:ascii="Arial" w:hAnsi="Arial" w:cs="Arial"/>
          <w:sz w:val="22"/>
          <w:szCs w:val="22"/>
          <w:vertAlign w:val="superscript"/>
          <w:lang w:val="en-US"/>
        </w:rPr>
        <w:t xml:space="preserve">1 </w:t>
      </w:r>
      <w:r w:rsidRPr="008A1B15">
        <w:rPr>
          <w:rFonts w:ascii="Arial" w:hAnsi="Arial" w:cs="Arial"/>
          <w:sz w:val="22"/>
          <w:szCs w:val="22"/>
          <w:lang w:val="en-US"/>
        </w:rPr>
        <w:t>Theoretical Chemistry Laboratory, Namur Institute of Structured Matter, University of Namur, 5000 Namur, Belgium.</w:t>
      </w:r>
    </w:p>
    <w:p w14:paraId="4C9C655D" w14:textId="49504C57" w:rsidR="00D53573" w:rsidRPr="008A1B15" w:rsidRDefault="000B6D9D" w:rsidP="00391F66">
      <w:pPr>
        <w:adjustRightInd w:val="0"/>
        <w:spacing w:beforeLines="60" w:before="144" w:afterLines="60" w:after="144" w:line="30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8A1B15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Pr="008A1B1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A1B15">
        <w:rPr>
          <w:rFonts w:ascii="Arial" w:hAnsi="Arial" w:cs="Arial"/>
          <w:sz w:val="22"/>
          <w:szCs w:val="22"/>
          <w:lang w:val="en-US"/>
        </w:rPr>
        <w:t>Institut</w:t>
      </w:r>
      <w:proofErr w:type="spellEnd"/>
      <w:r w:rsidRPr="008A1B15">
        <w:rPr>
          <w:rFonts w:ascii="Arial" w:hAnsi="Arial" w:cs="Arial"/>
          <w:sz w:val="22"/>
          <w:szCs w:val="22"/>
          <w:lang w:val="en-US"/>
        </w:rPr>
        <w:t xml:space="preserve"> des Sciences </w:t>
      </w:r>
      <w:proofErr w:type="spellStart"/>
      <w:r w:rsidRPr="008A1B15">
        <w:rPr>
          <w:rFonts w:ascii="Arial" w:hAnsi="Arial" w:cs="Arial"/>
          <w:sz w:val="22"/>
          <w:szCs w:val="22"/>
          <w:lang w:val="en-US"/>
        </w:rPr>
        <w:t>Moléculaires</w:t>
      </w:r>
      <w:proofErr w:type="spellEnd"/>
      <w:r w:rsidRPr="008A1B15">
        <w:rPr>
          <w:rFonts w:ascii="Arial" w:hAnsi="Arial" w:cs="Arial"/>
          <w:sz w:val="22"/>
          <w:szCs w:val="22"/>
          <w:lang w:val="en-US"/>
        </w:rPr>
        <w:t xml:space="preserve"> (ISM, UMR CNRS 5255), University of Bordeaux, 33405 </w:t>
      </w:r>
      <w:proofErr w:type="spellStart"/>
      <w:r w:rsidRPr="008A1B15">
        <w:rPr>
          <w:rFonts w:ascii="Arial" w:hAnsi="Arial" w:cs="Arial"/>
          <w:sz w:val="22"/>
          <w:szCs w:val="22"/>
          <w:lang w:val="en-US"/>
        </w:rPr>
        <w:t>Talence</w:t>
      </w:r>
      <w:proofErr w:type="spellEnd"/>
      <w:r w:rsidRPr="008A1B15">
        <w:rPr>
          <w:rFonts w:ascii="Arial" w:hAnsi="Arial" w:cs="Arial"/>
          <w:sz w:val="22"/>
          <w:szCs w:val="22"/>
          <w:lang w:val="en-US"/>
        </w:rPr>
        <w:t xml:space="preserve">, </w:t>
      </w:r>
      <w:r w:rsidR="00082FBF" w:rsidRPr="008A1B15">
        <w:rPr>
          <w:rFonts w:ascii="Arial" w:hAnsi="Arial" w:cs="Arial"/>
          <w:sz w:val="22"/>
          <w:szCs w:val="22"/>
          <w:lang w:val="en-US"/>
        </w:rPr>
        <w:t>France.</w:t>
      </w:r>
      <w:r w:rsidR="00391F66" w:rsidRPr="008A1B15">
        <w:rPr>
          <w:rFonts w:ascii="Arial" w:hAnsi="Arial" w:cs="Arial"/>
          <w:sz w:val="22"/>
          <w:szCs w:val="22"/>
          <w:lang w:val="en-US"/>
        </w:rPr>
        <w:t xml:space="preserve"> 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>(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arial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>, 1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1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>pt, justified)</w:t>
      </w:r>
    </w:p>
    <w:p w14:paraId="0595BD4F" w14:textId="45F4AE3B" w:rsidR="00830F3F" w:rsidRPr="008A1B15" w:rsidRDefault="001032FD" w:rsidP="00391F66">
      <w:pPr>
        <w:adjustRightInd w:val="0"/>
        <w:spacing w:beforeLines="60" w:before="144" w:afterLines="60" w:after="144" w:line="300" w:lineRule="exact"/>
        <w:rPr>
          <w:rFonts w:ascii="Arial" w:hAnsi="Arial" w:cs="Arial"/>
          <w:color w:val="404040" w:themeColor="text1" w:themeTint="BF"/>
          <w:sz w:val="22"/>
          <w:szCs w:val="22"/>
          <w:lang w:val="en-US"/>
        </w:rPr>
      </w:pPr>
      <w:r w:rsidRPr="008A1B15">
        <w:rPr>
          <w:rFonts w:ascii="Arial" w:hAnsi="Arial" w:cs="Arial"/>
          <w:color w:val="343434"/>
          <w:sz w:val="22"/>
          <w:szCs w:val="22"/>
          <w:lang w:val="en-US"/>
        </w:rPr>
        <w:t>e</w:t>
      </w:r>
      <w:r w:rsidR="00830F3F" w:rsidRPr="008A1B15">
        <w:rPr>
          <w:rFonts w:ascii="Arial" w:hAnsi="Arial" w:cs="Arial"/>
          <w:color w:val="343434"/>
          <w:sz w:val="22"/>
          <w:szCs w:val="22"/>
          <w:lang w:val="en-US"/>
        </w:rPr>
        <w:t>-</w:t>
      </w:r>
      <w:r w:rsidRPr="008A1B15">
        <w:rPr>
          <w:rFonts w:ascii="Arial" w:hAnsi="Arial" w:cs="Arial"/>
          <w:color w:val="343434"/>
          <w:sz w:val="22"/>
          <w:szCs w:val="22"/>
          <w:lang w:val="en-US"/>
        </w:rPr>
        <w:t>mail</w:t>
      </w:r>
      <w:r w:rsidR="000B6D9D" w:rsidRPr="008A1B15">
        <w:rPr>
          <w:rFonts w:ascii="Arial" w:hAnsi="Arial" w:cs="Arial"/>
          <w:sz w:val="22"/>
          <w:szCs w:val="22"/>
          <w:lang w:val="en-US"/>
        </w:rPr>
        <w:t xml:space="preserve">: </w:t>
      </w:r>
      <w:hyperlink r:id="rId6" w:history="1">
        <w:r w:rsidR="00830F3F" w:rsidRPr="008A1B15">
          <w:rPr>
            <w:rStyle w:val="Lienhypertexte"/>
            <w:rFonts w:ascii="Arial" w:hAnsi="Arial" w:cs="Arial"/>
            <w:sz w:val="22"/>
            <w:szCs w:val="22"/>
            <w:lang w:val="en-US"/>
          </w:rPr>
          <w:t>pierre.beaujean@unamur.be</w:t>
        </w:r>
      </w:hyperlink>
      <w:r w:rsidR="00830F3F" w:rsidRPr="008A1B15">
        <w:rPr>
          <w:rStyle w:val="Lienhypertexte"/>
          <w:rFonts w:ascii="Arial" w:hAnsi="Arial" w:cs="Arial"/>
          <w:sz w:val="22"/>
          <w:szCs w:val="22"/>
          <w:lang w:val="en-US"/>
        </w:rPr>
        <w:t xml:space="preserve"> 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>(</w:t>
      </w:r>
      <w:r w:rsidR="00391F66" w:rsidRPr="008A1B15">
        <w:rPr>
          <w:rFonts w:ascii="Arial" w:hAnsi="Arial" w:cs="Arial"/>
          <w:sz w:val="22"/>
          <w:szCs w:val="22"/>
          <w:highlight w:val="yellow"/>
          <w:lang w:val="en-US"/>
        </w:rPr>
        <w:t>for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 xml:space="preserve"> the presenting author, 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arial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>, 1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1</w:t>
      </w:r>
      <w:r w:rsidR="00830F3F" w:rsidRPr="008A1B15">
        <w:rPr>
          <w:rFonts w:ascii="Arial" w:hAnsi="Arial" w:cs="Arial"/>
          <w:sz w:val="22"/>
          <w:szCs w:val="22"/>
          <w:highlight w:val="yellow"/>
          <w:lang w:val="en-US"/>
        </w:rPr>
        <w:t>pt, justified)</w:t>
      </w:r>
    </w:p>
    <w:p w14:paraId="1F048E2E" w14:textId="77777777" w:rsidR="00830F3F" w:rsidRDefault="00830F3F" w:rsidP="00391F66">
      <w:pPr>
        <w:adjustRightInd w:val="0"/>
        <w:spacing w:beforeLines="60" w:before="144" w:afterLines="60" w:after="144" w:line="30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27EB63C3" w14:textId="1DA7E0A9" w:rsidR="00391F66" w:rsidRPr="008A1B15" w:rsidRDefault="00391F66" w:rsidP="00391F66">
      <w:pPr>
        <w:shd w:val="clear" w:color="auto" w:fill="FFFFFF"/>
        <w:spacing w:beforeLines="60" w:before="144" w:afterLines="60" w:after="144" w:line="300" w:lineRule="exact"/>
        <w:jc w:val="both"/>
        <w:rPr>
          <w:rFonts w:ascii="Arial" w:eastAsia="Times New Roman" w:hAnsi="Arial" w:cs="Arial"/>
          <w:sz w:val="22"/>
          <w:szCs w:val="22"/>
          <w:lang w:val="en-US" w:eastAsia="fr-FR"/>
        </w:rPr>
      </w:pPr>
      <w:r w:rsidRPr="008A1B15">
        <w:rPr>
          <w:rFonts w:ascii="Arial" w:eastAsia="Times New Roman" w:hAnsi="Arial" w:cs="Arial"/>
          <w:sz w:val="22"/>
          <w:szCs w:val="22"/>
          <w:lang w:val="en-US" w:eastAsia="fr-FR"/>
        </w:rPr>
        <w:t xml:space="preserve">The solvent effects on the linear and second-order nonlinear optical properties of an </w:t>
      </w:r>
      <w:proofErr w:type="spellStart"/>
      <w:r w:rsidRPr="008A1B15">
        <w:rPr>
          <w:rFonts w:ascii="Arial" w:eastAsia="Times New Roman" w:hAnsi="Arial" w:cs="Arial"/>
          <w:sz w:val="22"/>
          <w:szCs w:val="22"/>
          <w:lang w:val="en-US" w:eastAsia="fr-FR"/>
        </w:rPr>
        <w:t>aminonaphtylethenylpyridinium</w:t>
      </w:r>
      <w:proofErr w:type="spellEnd"/>
      <w:r w:rsidRPr="008A1B15">
        <w:rPr>
          <w:rFonts w:ascii="Arial" w:eastAsia="Times New Roman" w:hAnsi="Arial" w:cs="Arial"/>
          <w:sz w:val="22"/>
          <w:szCs w:val="22"/>
          <w:lang w:val="en-US" w:eastAsia="fr-FR"/>
        </w:rPr>
        <w:t xml:space="preserve"> (ANEP) dye are investigated by combining experimental and theoretical chemistry methods. On the one hand, deep near infrared (NIR) hyper-Rayleigh scattering (HRS) measurements (1840–1950 nm) are performed on solutions of di-8-ANEPPS in deuterated chloroform, dimethylformamide, and </w:t>
      </w:r>
      <w:proofErr w:type="spellStart"/>
      <w:r w:rsidRPr="008A1B15">
        <w:rPr>
          <w:rFonts w:ascii="Arial" w:eastAsia="Times New Roman" w:hAnsi="Arial" w:cs="Arial"/>
          <w:sz w:val="22"/>
          <w:szCs w:val="22"/>
          <w:lang w:val="en-US" w:eastAsia="fr-FR"/>
        </w:rPr>
        <w:t>dimethylsulfoxide</w:t>
      </w:r>
      <w:proofErr w:type="spellEnd"/>
      <w:r w:rsidRPr="008A1B15">
        <w:rPr>
          <w:rFonts w:ascii="Arial" w:eastAsia="Times New Roman" w:hAnsi="Arial" w:cs="Arial"/>
          <w:sz w:val="22"/>
          <w:szCs w:val="22"/>
          <w:lang w:val="en-US" w:eastAsia="fr-FR"/>
        </w:rPr>
        <w:t xml:space="preserve"> to determine their first </w:t>
      </w:r>
      <w:proofErr w:type="spellStart"/>
      <w:r w:rsidRPr="008A1B15">
        <w:rPr>
          <w:rFonts w:ascii="Arial" w:eastAsia="Times New Roman" w:hAnsi="Arial" w:cs="Arial"/>
          <w:sz w:val="22"/>
          <w:szCs w:val="22"/>
          <w:lang w:val="en-US" w:eastAsia="fr-FR"/>
        </w:rPr>
        <w:t>hyperpolarizablity</w:t>
      </w:r>
      <w:proofErr w:type="spellEnd"/>
      <w:r w:rsidRPr="008A1B15">
        <w:rPr>
          <w:rFonts w:ascii="Arial" w:eastAsia="Times New Roman" w:hAnsi="Arial" w:cs="Arial"/>
          <w:sz w:val="22"/>
          <w:szCs w:val="22"/>
          <w:lang w:val="en-US" w:eastAsia="fr-FR"/>
        </w:rPr>
        <w:t xml:space="preserve"> (</w:t>
      </w:r>
      <w:proofErr w:type="spellStart"/>
      <w:r w:rsidR="003343D4" w:rsidRPr="008A1B15">
        <w:rPr>
          <w:rFonts w:ascii="Symbol" w:eastAsia="Times New Roman" w:hAnsi="Symbol" w:cs="Arial"/>
          <w:sz w:val="22"/>
          <w:szCs w:val="22"/>
          <w:lang w:val="en-US" w:eastAsia="fr-FR"/>
        </w:rPr>
        <w:t>b</w:t>
      </w:r>
      <w:r w:rsidR="003343D4" w:rsidRPr="008A1B15">
        <w:rPr>
          <w:rFonts w:ascii="Arial" w:eastAsia="Times New Roman" w:hAnsi="Arial" w:cs="Arial"/>
          <w:sz w:val="22"/>
          <w:szCs w:val="22"/>
          <w:vertAlign w:val="subscript"/>
          <w:lang w:val="en-US" w:eastAsia="fr-FR"/>
        </w:rPr>
        <w:t>HRS</w:t>
      </w:r>
      <w:proofErr w:type="spellEnd"/>
      <w:r w:rsidRPr="008A1B15">
        <w:rPr>
          <w:rFonts w:ascii="Arial" w:eastAsia="Times New Roman" w:hAnsi="Arial" w:cs="Arial"/>
          <w:sz w:val="22"/>
          <w:szCs w:val="22"/>
          <w:lang w:val="en-US" w:eastAsia="fr-FR"/>
        </w:rPr>
        <w:t xml:space="preserve">). For the first time, these HRS experiments are carried out in the picosecond regime in the deep NIR with very moderate (≤3 </w:t>
      </w:r>
      <w:proofErr w:type="spellStart"/>
      <w:r w:rsidRPr="008A1B15">
        <w:rPr>
          <w:rFonts w:ascii="Arial" w:eastAsia="Times New Roman" w:hAnsi="Arial" w:cs="Arial"/>
          <w:sz w:val="22"/>
          <w:szCs w:val="22"/>
          <w:lang w:val="en-US" w:eastAsia="fr-FR"/>
        </w:rPr>
        <w:t>mW</w:t>
      </w:r>
      <w:proofErr w:type="spellEnd"/>
      <w:r w:rsidRPr="008A1B15">
        <w:rPr>
          <w:rFonts w:ascii="Arial" w:eastAsia="Times New Roman" w:hAnsi="Arial" w:cs="Arial"/>
          <w:sz w:val="22"/>
          <w:szCs w:val="22"/>
          <w:lang w:val="en-US" w:eastAsia="fr-FR"/>
        </w:rPr>
        <w:t xml:space="preserve">) average input power, providing a good signal-to-noise ratio and avoiding solvent thermal effects. Moreover, the frequency dispersion of </w:t>
      </w:r>
      <w:r w:rsidR="008A1B15" w:rsidRPr="008A1B15">
        <w:rPr>
          <w:rFonts w:ascii="Symbol" w:eastAsia="Times New Roman" w:hAnsi="Symbol" w:cs="Arial"/>
          <w:sz w:val="22"/>
          <w:szCs w:val="22"/>
          <w:lang w:val="en-US" w:eastAsia="fr-FR"/>
        </w:rPr>
        <w:t>b</w:t>
      </w:r>
      <w:r w:rsidR="008A1B15" w:rsidRPr="008A1B15">
        <w:rPr>
          <w:rFonts w:ascii="Arial" w:eastAsia="Times New Roman" w:hAnsi="Arial" w:cs="Arial"/>
          <w:sz w:val="22"/>
          <w:szCs w:val="22"/>
          <w:vertAlign w:val="subscript"/>
          <w:lang w:val="en-US" w:eastAsia="fr-FR"/>
        </w:rPr>
        <w:t>HRS</w:t>
      </w:r>
      <w:r w:rsidRPr="008A1B15">
        <w:rPr>
          <w:rFonts w:ascii="Arial" w:eastAsia="Times New Roman" w:hAnsi="Arial" w:cs="Arial"/>
          <w:position w:val="-6"/>
          <w:sz w:val="22"/>
          <w:szCs w:val="22"/>
          <w:lang w:val="en-US" w:eastAsia="fr-FR"/>
        </w:rPr>
        <w:t xml:space="preserve"> </w:t>
      </w:r>
      <w:r w:rsidRPr="008A1B15">
        <w:rPr>
          <w:rFonts w:ascii="Arial" w:eastAsia="Times New Roman" w:hAnsi="Arial" w:cs="Arial"/>
          <w:sz w:val="22"/>
          <w:szCs w:val="22"/>
          <w:lang w:val="en-US" w:eastAsia="fr-FR"/>
        </w:rPr>
        <w:t xml:space="preserve">is investigated for Disperse Red 1 (DR1), a dye commonly used as HRS external reference. On the other hand, these are compared with computational chemistry results obtained by using a </w:t>
      </w:r>
      <w:proofErr w:type="gramStart"/>
      <w:r w:rsidRPr="008A1B15">
        <w:rPr>
          <w:rFonts w:ascii="Arial" w:eastAsia="Times New Roman" w:hAnsi="Arial" w:cs="Arial"/>
          <w:sz w:val="22"/>
          <w:szCs w:val="22"/>
          <w:lang w:val="en-US" w:eastAsia="fr-FR"/>
        </w:rPr>
        <w:t>sequential molecular dynamics (MD)</w:t>
      </w:r>
      <w:proofErr w:type="gramEnd"/>
      <w:r w:rsidRPr="008A1B15">
        <w:rPr>
          <w:rFonts w:ascii="Arial" w:eastAsia="Times New Roman" w:hAnsi="Arial" w:cs="Arial"/>
          <w:sz w:val="22"/>
          <w:szCs w:val="22"/>
          <w:lang w:val="en-US" w:eastAsia="fr-FR"/>
        </w:rPr>
        <w:t xml:space="preserve"> then quantum mechanics (QM) approach. The MD method allows accounting for the dynamical nature of the molecular structures. Then, the QM part is based on TDDFT/M06-2X/6-311+G</w:t>
      </w:r>
      <w:r w:rsidRPr="008A1B15">
        <w:rPr>
          <w:rFonts w:ascii="Cambria Math" w:eastAsia="Times New Roman" w:hAnsi="Cambria Math" w:cs="Cambria Math"/>
          <w:position w:val="8"/>
          <w:sz w:val="22"/>
          <w:szCs w:val="22"/>
          <w:lang w:val="en-US" w:eastAsia="fr-FR"/>
        </w:rPr>
        <w:t>∗</w:t>
      </w:r>
      <w:r w:rsidRPr="008A1B15">
        <w:rPr>
          <w:rFonts w:ascii="Arial" w:eastAsia="Times New Roman" w:hAnsi="Arial" w:cs="Arial"/>
          <w:position w:val="8"/>
          <w:sz w:val="22"/>
          <w:szCs w:val="22"/>
          <w:lang w:val="en-US" w:eastAsia="fr-FR"/>
        </w:rPr>
        <w:t xml:space="preserve"> </w:t>
      </w:r>
      <w:r w:rsidRPr="008A1B15">
        <w:rPr>
          <w:rFonts w:ascii="Arial" w:eastAsia="Times New Roman" w:hAnsi="Arial" w:cs="Arial"/>
          <w:sz w:val="22"/>
          <w:szCs w:val="22"/>
          <w:lang w:val="en-US" w:eastAsia="fr-FR"/>
        </w:rPr>
        <w:t xml:space="preserve">calculations using solvation models ranging from continuum to discrete ones. Measurements report a decrease of the </w:t>
      </w:r>
      <w:r w:rsidR="008A1B15" w:rsidRPr="008A1B15">
        <w:rPr>
          <w:rFonts w:ascii="Symbol" w:eastAsia="Times New Roman" w:hAnsi="Symbol" w:cs="Arial"/>
          <w:sz w:val="22"/>
          <w:szCs w:val="22"/>
          <w:lang w:val="en-US" w:eastAsia="fr-FR"/>
        </w:rPr>
        <w:t>b</w:t>
      </w:r>
      <w:r w:rsidR="008A1B15" w:rsidRPr="008A1B15">
        <w:rPr>
          <w:rFonts w:ascii="Arial" w:eastAsia="Times New Roman" w:hAnsi="Arial" w:cs="Arial"/>
          <w:sz w:val="22"/>
          <w:szCs w:val="22"/>
          <w:vertAlign w:val="subscript"/>
          <w:lang w:val="en-US" w:eastAsia="fr-FR"/>
        </w:rPr>
        <w:t>HRS</w:t>
      </w:r>
      <w:r w:rsidRPr="008A1B15">
        <w:rPr>
          <w:rFonts w:ascii="Arial" w:eastAsia="Times New Roman" w:hAnsi="Arial" w:cs="Arial"/>
          <w:position w:val="-6"/>
          <w:sz w:val="22"/>
          <w:szCs w:val="22"/>
          <w:lang w:val="en-US" w:eastAsia="fr-FR"/>
        </w:rPr>
        <w:t xml:space="preserve"> </w:t>
      </w:r>
      <w:r w:rsidRPr="008A1B15">
        <w:rPr>
          <w:rFonts w:ascii="Arial" w:eastAsia="Times New Roman" w:hAnsi="Arial" w:cs="Arial"/>
          <w:sz w:val="22"/>
          <w:szCs w:val="22"/>
          <w:lang w:val="en-US" w:eastAsia="fr-FR"/>
        </w:rPr>
        <w:t xml:space="preserve">of di-8-ANEPPS in more polar solvents and these effects are reproduced by the different solvation models. For di-8-ANEPPS and DR1, comparisons show that the use of a hybrid solvation model, combining the description of the solvent molecules around the probe by point charges with a continuum model, already achieves quasi quantitative agreement with experiment. These results are further improved by using a polarizable embedding that includes the atomic polarizabilities in the solvent description. </w:t>
      </w:r>
      <w:r w:rsidR="00C95DC2" w:rsidRPr="008A1B15">
        <w:rPr>
          <w:rFonts w:ascii="Arial" w:hAnsi="Arial" w:cs="Arial"/>
          <w:sz w:val="22"/>
          <w:szCs w:val="22"/>
          <w:highlight w:val="yellow"/>
          <w:lang w:val="en-US"/>
        </w:rPr>
        <w:t>(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arial</w:t>
      </w:r>
      <w:r w:rsidR="00C95DC2" w:rsidRPr="008A1B15">
        <w:rPr>
          <w:rFonts w:ascii="Arial" w:hAnsi="Arial" w:cs="Arial"/>
          <w:sz w:val="22"/>
          <w:szCs w:val="22"/>
          <w:highlight w:val="yellow"/>
          <w:lang w:val="en-US"/>
        </w:rPr>
        <w:t>, 1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>1</w:t>
      </w:r>
      <w:r w:rsidR="00C95DC2" w:rsidRPr="008A1B15">
        <w:rPr>
          <w:rFonts w:ascii="Arial" w:hAnsi="Arial" w:cs="Arial"/>
          <w:sz w:val="22"/>
          <w:szCs w:val="22"/>
          <w:highlight w:val="yellow"/>
          <w:lang w:val="en-US"/>
        </w:rPr>
        <w:t>pt, justified)</w:t>
      </w:r>
    </w:p>
    <w:p w14:paraId="693A70A1" w14:textId="5AB15672" w:rsidR="00430AB2" w:rsidRPr="008A1B15" w:rsidRDefault="00430AB2" w:rsidP="00391F66">
      <w:pPr>
        <w:widowControl w:val="0"/>
        <w:autoSpaceDE w:val="0"/>
        <w:autoSpaceDN w:val="0"/>
        <w:adjustRightInd w:val="0"/>
        <w:spacing w:beforeLines="60" w:before="144" w:afterLines="60" w:after="144" w:line="300" w:lineRule="exact"/>
        <w:jc w:val="both"/>
        <w:rPr>
          <w:rFonts w:ascii="Arial" w:hAnsi="Arial" w:cs="Arial"/>
          <w:color w:val="000000" w:themeColor="text1"/>
          <w:sz w:val="22"/>
          <w:szCs w:val="22"/>
          <w:lang w:val="en-US" w:eastAsia="pt-PT"/>
        </w:rPr>
      </w:pPr>
    </w:p>
    <w:p w14:paraId="21DD413E" w14:textId="2329D96A" w:rsidR="003343D4" w:rsidRPr="008A1B15" w:rsidRDefault="003343D4" w:rsidP="00391F66">
      <w:pPr>
        <w:widowControl w:val="0"/>
        <w:autoSpaceDE w:val="0"/>
        <w:autoSpaceDN w:val="0"/>
        <w:adjustRightInd w:val="0"/>
        <w:spacing w:beforeLines="60" w:before="144" w:afterLines="60" w:after="144" w:line="300" w:lineRule="exact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 w:eastAsia="pt-PT"/>
        </w:rPr>
      </w:pPr>
      <w:r w:rsidRPr="008A1B15">
        <w:rPr>
          <w:rFonts w:ascii="Arial" w:hAnsi="Arial" w:cs="Arial"/>
          <w:b/>
          <w:bCs/>
          <w:color w:val="000000" w:themeColor="text1"/>
          <w:sz w:val="22"/>
          <w:szCs w:val="22"/>
          <w:lang w:val="en-US" w:eastAsia="pt-PT"/>
        </w:rPr>
        <w:t>References</w:t>
      </w:r>
      <w:r w:rsidR="008A1B15">
        <w:rPr>
          <w:rFonts w:ascii="Arial" w:hAnsi="Arial" w:cs="Arial"/>
          <w:b/>
          <w:bCs/>
          <w:color w:val="000000" w:themeColor="text1"/>
          <w:sz w:val="22"/>
          <w:szCs w:val="22"/>
          <w:lang w:val="en-US" w:eastAsia="pt-PT"/>
        </w:rPr>
        <w:t xml:space="preserve"> [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 xml:space="preserve">arial, </w:t>
      </w:r>
      <w:r w:rsidR="008A1B15">
        <w:rPr>
          <w:rFonts w:ascii="Arial" w:hAnsi="Arial" w:cs="Arial"/>
          <w:sz w:val="22"/>
          <w:szCs w:val="22"/>
          <w:highlight w:val="yellow"/>
          <w:lang w:val="en-US"/>
        </w:rPr>
        <w:t>10</w:t>
      </w:r>
      <w:r w:rsidR="008A1B15" w:rsidRPr="008A1B15">
        <w:rPr>
          <w:rFonts w:ascii="Arial" w:hAnsi="Arial" w:cs="Arial"/>
          <w:sz w:val="22"/>
          <w:szCs w:val="22"/>
          <w:highlight w:val="yellow"/>
          <w:lang w:val="en-US"/>
        </w:rPr>
        <w:t xml:space="preserve">pt, </w:t>
      </w:r>
      <w:r w:rsidR="008A1B15" w:rsidRP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 xml:space="preserve">spacings: </w:t>
      </w:r>
      <w:r w:rsid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>1</w:t>
      </w:r>
      <w:r w:rsidR="008A1B15" w:rsidRP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 xml:space="preserve"> </w:t>
      </w:r>
      <w:proofErr w:type="spellStart"/>
      <w:r w:rsidR="008A1B15" w:rsidRP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>pt</w:t>
      </w:r>
      <w:proofErr w:type="spellEnd"/>
      <w:r w:rsidR="008A1B15" w:rsidRP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 xml:space="preserve"> before and </w:t>
      </w:r>
      <w:r w:rsid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>1</w:t>
      </w:r>
      <w:r w:rsidR="008A1B15" w:rsidRP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 xml:space="preserve"> </w:t>
      </w:r>
      <w:proofErr w:type="spellStart"/>
      <w:r w:rsidR="008A1B15" w:rsidRP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>pt</w:t>
      </w:r>
      <w:proofErr w:type="spellEnd"/>
      <w:r w:rsidR="008A1B15" w:rsidRP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 xml:space="preserve"> after, line spacing 1</w:t>
      </w:r>
      <w:r w:rsid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>2</w:t>
      </w:r>
      <w:r w:rsidR="008A1B15" w:rsidRP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>pt</w:t>
      </w:r>
      <w:r w:rsidR="008A1B15">
        <w:rPr>
          <w:rFonts w:ascii="Arial" w:hAnsi="Arial" w:cs="Arial"/>
          <w:b/>
          <w:bCs/>
          <w:color w:val="000000" w:themeColor="text1"/>
          <w:sz w:val="22"/>
          <w:szCs w:val="22"/>
          <w:lang w:val="en-US" w:eastAsia="pt-PT"/>
        </w:rPr>
        <w:t>]</w:t>
      </w:r>
    </w:p>
    <w:p w14:paraId="6FF10536" w14:textId="178687AF" w:rsidR="003343D4" w:rsidRPr="008A1B15" w:rsidRDefault="00C95DC2" w:rsidP="008A1B15">
      <w:pPr>
        <w:widowControl w:val="0"/>
        <w:autoSpaceDE w:val="0"/>
        <w:autoSpaceDN w:val="0"/>
        <w:adjustRightInd w:val="0"/>
        <w:snapToGrid w:val="0"/>
        <w:spacing w:before="20" w:after="20" w:line="240" w:lineRule="exact"/>
        <w:jc w:val="both"/>
        <w:rPr>
          <w:rFonts w:ascii="Arial" w:hAnsi="Arial" w:cs="Arial"/>
          <w:sz w:val="20"/>
          <w:szCs w:val="20"/>
          <w:lang w:val="en-US"/>
        </w:rPr>
      </w:pPr>
      <w:r w:rsidRPr="008A1B15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 xml:space="preserve">C. </w:t>
      </w:r>
      <w:proofErr w:type="spellStart"/>
      <w:r w:rsidRPr="008A1B15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>Bouquiaux</w:t>
      </w:r>
      <w:proofErr w:type="spellEnd"/>
      <w:r w:rsidRPr="008A1B15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 xml:space="preserve"> </w:t>
      </w:r>
      <w:r w:rsidRPr="008A1B15">
        <w:rPr>
          <w:rFonts w:ascii="Arial" w:hAnsi="Arial" w:cs="Arial"/>
          <w:i/>
          <w:iCs/>
          <w:color w:val="000000" w:themeColor="text1"/>
          <w:sz w:val="20"/>
          <w:szCs w:val="20"/>
          <w:lang w:val="en-US" w:eastAsia="pt-PT"/>
        </w:rPr>
        <w:t>et al.</w:t>
      </w:r>
      <w:r w:rsidRPr="008A1B15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 xml:space="preserve">, J. Chem. Phys. </w:t>
      </w:r>
      <w:r w:rsidRPr="008A1B15">
        <w:rPr>
          <w:rFonts w:ascii="Arial" w:hAnsi="Arial" w:cs="Arial"/>
          <w:b/>
          <w:bCs/>
          <w:color w:val="000000" w:themeColor="text1"/>
          <w:sz w:val="20"/>
          <w:szCs w:val="20"/>
          <w:lang w:val="en-US" w:eastAsia="pt-PT"/>
        </w:rPr>
        <w:t>159</w:t>
      </w:r>
      <w:r w:rsidRPr="008A1B15">
        <w:rPr>
          <w:rFonts w:ascii="Arial" w:hAnsi="Arial" w:cs="Arial"/>
          <w:color w:val="000000" w:themeColor="text1"/>
          <w:sz w:val="20"/>
          <w:szCs w:val="20"/>
          <w:lang w:val="en-US" w:eastAsia="pt-PT"/>
        </w:rPr>
        <w:t>, 174307 (2023).</w:t>
      </w:r>
      <w:r w:rsidR="004809D7" w:rsidRPr="008A1B15">
        <w:rPr>
          <w:rFonts w:ascii="Arial" w:hAnsi="Arial" w:cs="Arial"/>
          <w:sz w:val="20"/>
          <w:szCs w:val="20"/>
          <w:highlight w:val="yellow"/>
          <w:lang w:val="en-US"/>
        </w:rPr>
        <w:t xml:space="preserve"> </w:t>
      </w:r>
    </w:p>
    <w:p w14:paraId="75A9CF56" w14:textId="25FA14C3" w:rsidR="008A1B15" w:rsidRPr="008A1B15" w:rsidRDefault="008A1B15" w:rsidP="008A1B15">
      <w:pPr>
        <w:widowControl w:val="0"/>
        <w:autoSpaceDE w:val="0"/>
        <w:autoSpaceDN w:val="0"/>
        <w:adjustRightInd w:val="0"/>
        <w:snapToGrid w:val="0"/>
        <w:spacing w:before="20" w:after="20" w:line="240" w:lineRule="exact"/>
        <w:jc w:val="both"/>
        <w:rPr>
          <w:rFonts w:ascii="Arial" w:hAnsi="Arial" w:cs="Arial"/>
          <w:sz w:val="20"/>
          <w:szCs w:val="20"/>
          <w:lang w:val="en-US"/>
        </w:rPr>
      </w:pPr>
      <w:r w:rsidRPr="008A1B15">
        <w:rPr>
          <w:rFonts w:ascii="Arial" w:hAnsi="Arial" w:cs="Arial"/>
          <w:color w:val="212121"/>
          <w:sz w:val="20"/>
          <w:szCs w:val="20"/>
        </w:rPr>
        <w:t xml:space="preserve">T. </w:t>
      </w:r>
      <w:proofErr w:type="spellStart"/>
      <w:r w:rsidRPr="008A1B15">
        <w:rPr>
          <w:rFonts w:ascii="Arial" w:hAnsi="Arial" w:cs="Arial"/>
          <w:color w:val="212121"/>
          <w:sz w:val="20"/>
          <w:szCs w:val="20"/>
        </w:rPr>
        <w:t>Verbies</w:t>
      </w:r>
      <w:r w:rsidRPr="008A1B15">
        <w:rPr>
          <w:rFonts w:ascii="Arial" w:hAnsi="Arial" w:cs="Arial"/>
          <w:color w:val="212121"/>
          <w:sz w:val="20"/>
          <w:szCs w:val="20"/>
        </w:rPr>
        <w:t>t</w:t>
      </w:r>
      <w:proofErr w:type="spellEnd"/>
      <w:r w:rsidRPr="008A1B15"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 w:rsidRPr="008A1B15">
        <w:rPr>
          <w:rFonts w:ascii="Arial" w:hAnsi="Arial" w:cs="Arial"/>
          <w:i/>
          <w:iCs/>
          <w:color w:val="212121"/>
          <w:sz w:val="20"/>
          <w:szCs w:val="20"/>
        </w:rPr>
        <w:t>et</w:t>
      </w:r>
      <w:proofErr w:type="spellEnd"/>
      <w:r w:rsidRPr="008A1B15">
        <w:rPr>
          <w:rFonts w:ascii="Arial" w:hAnsi="Arial" w:cs="Arial"/>
          <w:i/>
          <w:iCs/>
          <w:color w:val="212121"/>
          <w:sz w:val="20"/>
          <w:szCs w:val="20"/>
        </w:rPr>
        <w:t xml:space="preserve"> al.</w:t>
      </w:r>
      <w:r w:rsidRPr="008A1B15">
        <w:rPr>
          <w:rStyle w:val="apple-converted-space"/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 w:rsidRPr="008A1B15">
        <w:rPr>
          <w:rFonts w:ascii="Arial" w:hAnsi="Arial" w:cs="Arial"/>
          <w:i/>
          <w:iCs/>
          <w:color w:val="212121"/>
          <w:sz w:val="20"/>
          <w:szCs w:val="20"/>
        </w:rPr>
        <w:t>Second-Order</w:t>
      </w:r>
      <w:proofErr w:type="spellEnd"/>
      <w:r w:rsidRPr="008A1B15">
        <w:rPr>
          <w:rFonts w:ascii="Arial" w:hAnsi="Arial" w:cs="Arial"/>
          <w:i/>
          <w:iCs/>
          <w:color w:val="212121"/>
          <w:sz w:val="20"/>
          <w:szCs w:val="20"/>
        </w:rPr>
        <w:t xml:space="preserve"> </w:t>
      </w:r>
      <w:proofErr w:type="spellStart"/>
      <w:r w:rsidRPr="008A1B15">
        <w:rPr>
          <w:rFonts w:ascii="Arial" w:hAnsi="Arial" w:cs="Arial"/>
          <w:i/>
          <w:iCs/>
          <w:color w:val="212121"/>
          <w:sz w:val="20"/>
          <w:szCs w:val="20"/>
        </w:rPr>
        <w:t>Nonlinear</w:t>
      </w:r>
      <w:proofErr w:type="spellEnd"/>
      <w:r w:rsidRPr="008A1B15">
        <w:rPr>
          <w:rFonts w:ascii="Arial" w:hAnsi="Arial" w:cs="Arial"/>
          <w:i/>
          <w:iCs/>
          <w:color w:val="212121"/>
          <w:sz w:val="20"/>
          <w:szCs w:val="20"/>
        </w:rPr>
        <w:t xml:space="preserve"> </w:t>
      </w:r>
      <w:proofErr w:type="spellStart"/>
      <w:r w:rsidRPr="008A1B15">
        <w:rPr>
          <w:rFonts w:ascii="Arial" w:hAnsi="Arial" w:cs="Arial"/>
          <w:i/>
          <w:iCs/>
          <w:color w:val="212121"/>
          <w:sz w:val="20"/>
          <w:szCs w:val="20"/>
        </w:rPr>
        <w:t>Optical</w:t>
      </w:r>
      <w:proofErr w:type="spellEnd"/>
      <w:r w:rsidRPr="008A1B15">
        <w:rPr>
          <w:rFonts w:ascii="Arial" w:hAnsi="Arial" w:cs="Arial"/>
          <w:i/>
          <w:iCs/>
          <w:color w:val="212121"/>
          <w:sz w:val="20"/>
          <w:szCs w:val="20"/>
        </w:rPr>
        <w:t xml:space="preserve"> </w:t>
      </w:r>
      <w:proofErr w:type="spellStart"/>
      <w:r w:rsidRPr="008A1B15">
        <w:rPr>
          <w:rFonts w:ascii="Arial" w:hAnsi="Arial" w:cs="Arial"/>
          <w:i/>
          <w:iCs/>
          <w:color w:val="212121"/>
          <w:sz w:val="20"/>
          <w:szCs w:val="20"/>
        </w:rPr>
        <w:t>Characterization</w:t>
      </w:r>
      <w:proofErr w:type="spellEnd"/>
      <w:r w:rsidRPr="008A1B15">
        <w:rPr>
          <w:rFonts w:ascii="Arial" w:hAnsi="Arial" w:cs="Arial"/>
          <w:i/>
          <w:iCs/>
          <w:color w:val="212121"/>
          <w:sz w:val="20"/>
          <w:szCs w:val="20"/>
        </w:rPr>
        <w:t xml:space="preserve"> </w:t>
      </w:r>
      <w:proofErr w:type="spellStart"/>
      <w:r w:rsidRPr="008A1B15">
        <w:rPr>
          <w:rFonts w:ascii="Arial" w:hAnsi="Arial" w:cs="Arial"/>
          <w:i/>
          <w:iCs/>
          <w:color w:val="212121"/>
          <w:sz w:val="20"/>
          <w:szCs w:val="20"/>
        </w:rPr>
        <w:t>Techniques</w:t>
      </w:r>
      <w:proofErr w:type="spellEnd"/>
      <w:r w:rsidRPr="008A1B15">
        <w:rPr>
          <w:rFonts w:ascii="Arial" w:hAnsi="Arial" w:cs="Arial"/>
          <w:i/>
          <w:iCs/>
          <w:color w:val="212121"/>
          <w:sz w:val="20"/>
          <w:szCs w:val="20"/>
        </w:rPr>
        <w:t xml:space="preserve">: </w:t>
      </w:r>
      <w:proofErr w:type="spellStart"/>
      <w:r w:rsidRPr="008A1B15">
        <w:rPr>
          <w:rFonts w:ascii="Arial" w:hAnsi="Arial" w:cs="Arial"/>
          <w:i/>
          <w:iCs/>
          <w:color w:val="212121"/>
          <w:sz w:val="20"/>
          <w:szCs w:val="20"/>
        </w:rPr>
        <w:t>An</w:t>
      </w:r>
      <w:proofErr w:type="spellEnd"/>
      <w:r w:rsidRPr="008A1B15">
        <w:rPr>
          <w:rFonts w:ascii="Arial" w:hAnsi="Arial" w:cs="Arial"/>
          <w:i/>
          <w:iCs/>
          <w:color w:val="212121"/>
          <w:sz w:val="20"/>
          <w:szCs w:val="20"/>
        </w:rPr>
        <w:t xml:space="preserve"> </w:t>
      </w:r>
      <w:proofErr w:type="spellStart"/>
      <w:r w:rsidRPr="008A1B15">
        <w:rPr>
          <w:rFonts w:ascii="Arial" w:hAnsi="Arial" w:cs="Arial"/>
          <w:i/>
          <w:iCs/>
          <w:color w:val="212121"/>
          <w:sz w:val="20"/>
          <w:szCs w:val="20"/>
        </w:rPr>
        <w:t>Introduction</w:t>
      </w:r>
      <w:proofErr w:type="spellEnd"/>
      <w:r w:rsidRPr="008A1B15">
        <w:rPr>
          <w:rFonts w:ascii="Arial" w:hAnsi="Arial" w:cs="Arial"/>
          <w:color w:val="212121"/>
          <w:sz w:val="20"/>
          <w:szCs w:val="20"/>
        </w:rPr>
        <w:t>,</w:t>
      </w:r>
      <w:r w:rsidRPr="008A1B15">
        <w:rPr>
          <w:rFonts w:ascii="Arial" w:hAnsi="Arial" w:cs="Arial"/>
          <w:color w:val="212121"/>
          <w:sz w:val="20"/>
          <w:szCs w:val="20"/>
        </w:rPr>
        <w:t xml:space="preserve"> Taylor &amp; Francis (2009).</w:t>
      </w:r>
    </w:p>
    <w:p w14:paraId="34DE169F" w14:textId="77777777" w:rsidR="00C95DC2" w:rsidRDefault="00C95DC2" w:rsidP="00391F66">
      <w:pPr>
        <w:widowControl w:val="0"/>
        <w:autoSpaceDE w:val="0"/>
        <w:autoSpaceDN w:val="0"/>
        <w:adjustRightInd w:val="0"/>
        <w:spacing w:beforeLines="60" w:before="144" w:afterLines="60" w:after="144" w:line="300" w:lineRule="exact"/>
        <w:jc w:val="both"/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</w:pPr>
    </w:p>
    <w:p w14:paraId="4839B83E" w14:textId="05FB3C88" w:rsidR="008A1B15" w:rsidRPr="008A1B15" w:rsidRDefault="008A1B15" w:rsidP="00391F66">
      <w:pPr>
        <w:widowControl w:val="0"/>
        <w:autoSpaceDE w:val="0"/>
        <w:autoSpaceDN w:val="0"/>
        <w:adjustRightInd w:val="0"/>
        <w:spacing w:beforeLines="60" w:before="144" w:afterLines="60" w:after="144" w:line="300" w:lineRule="exact"/>
        <w:jc w:val="both"/>
        <w:rPr>
          <w:rFonts w:ascii="Arial" w:hAnsi="Arial" w:cs="Arial"/>
          <w:color w:val="000000" w:themeColor="text1"/>
          <w:sz w:val="22"/>
          <w:szCs w:val="22"/>
          <w:lang w:val="en-US" w:eastAsia="pt-PT"/>
        </w:rPr>
      </w:pPr>
      <w:r w:rsidRP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 xml:space="preserve">Max. 1 A4 page; margins of 2 cm, spacings: 3 </w:t>
      </w:r>
      <w:proofErr w:type="spellStart"/>
      <w:r w:rsidRP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>pt</w:t>
      </w:r>
      <w:proofErr w:type="spellEnd"/>
      <w:r w:rsidRP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 xml:space="preserve"> before and 3 </w:t>
      </w:r>
      <w:proofErr w:type="spellStart"/>
      <w:r w:rsidRP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>pt</w:t>
      </w:r>
      <w:proofErr w:type="spellEnd"/>
      <w:r w:rsidRPr="008A1B15">
        <w:rPr>
          <w:rFonts w:ascii="Arial" w:hAnsi="Arial" w:cs="Arial"/>
          <w:color w:val="000000" w:themeColor="text1"/>
          <w:sz w:val="22"/>
          <w:szCs w:val="22"/>
          <w:highlight w:val="yellow"/>
          <w:lang w:val="en-US" w:eastAsia="pt-PT"/>
        </w:rPr>
        <w:t xml:space="preserve"> after, line spacing 15pt (except the title 18pt); max. 3 references, max 1 figure, no table</w:t>
      </w:r>
      <w:r w:rsidRPr="008A1B15">
        <w:rPr>
          <w:rFonts w:ascii="Arial" w:hAnsi="Arial" w:cs="Arial"/>
          <w:color w:val="000000" w:themeColor="text1"/>
          <w:sz w:val="22"/>
          <w:szCs w:val="22"/>
          <w:lang w:val="en-US" w:eastAsia="pt-PT"/>
        </w:rPr>
        <w:t xml:space="preserve">.  </w:t>
      </w:r>
    </w:p>
    <w:sectPr w:rsidR="008A1B15" w:rsidRPr="008A1B15" w:rsidSect="00830F3F"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2370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42"/>
    <w:rsid w:val="00010459"/>
    <w:rsid w:val="00082FBF"/>
    <w:rsid w:val="000B6D9D"/>
    <w:rsid w:val="000B6FFB"/>
    <w:rsid w:val="001032FD"/>
    <w:rsid w:val="00290681"/>
    <w:rsid w:val="00296048"/>
    <w:rsid w:val="002C0E7C"/>
    <w:rsid w:val="002D02CA"/>
    <w:rsid w:val="002F4C81"/>
    <w:rsid w:val="003343D4"/>
    <w:rsid w:val="00391F66"/>
    <w:rsid w:val="003A12B3"/>
    <w:rsid w:val="003C64D3"/>
    <w:rsid w:val="003C7B0B"/>
    <w:rsid w:val="00430AB2"/>
    <w:rsid w:val="00443163"/>
    <w:rsid w:val="004809D7"/>
    <w:rsid w:val="004D2752"/>
    <w:rsid w:val="004F1D90"/>
    <w:rsid w:val="005049BC"/>
    <w:rsid w:val="005050E7"/>
    <w:rsid w:val="005124DD"/>
    <w:rsid w:val="005A1647"/>
    <w:rsid w:val="005D68A6"/>
    <w:rsid w:val="005F1B8A"/>
    <w:rsid w:val="00633C1F"/>
    <w:rsid w:val="00663445"/>
    <w:rsid w:val="006B109D"/>
    <w:rsid w:val="007366E7"/>
    <w:rsid w:val="00760F42"/>
    <w:rsid w:val="0078057C"/>
    <w:rsid w:val="007E0C65"/>
    <w:rsid w:val="00830F3F"/>
    <w:rsid w:val="008817CB"/>
    <w:rsid w:val="008974BE"/>
    <w:rsid w:val="008A1B15"/>
    <w:rsid w:val="009B4014"/>
    <w:rsid w:val="00A13F0D"/>
    <w:rsid w:val="00A81EAA"/>
    <w:rsid w:val="00AB76AF"/>
    <w:rsid w:val="00B645E0"/>
    <w:rsid w:val="00B7108C"/>
    <w:rsid w:val="00BC30C2"/>
    <w:rsid w:val="00BE0D06"/>
    <w:rsid w:val="00C0163D"/>
    <w:rsid w:val="00C35060"/>
    <w:rsid w:val="00C40674"/>
    <w:rsid w:val="00C447C2"/>
    <w:rsid w:val="00C7291D"/>
    <w:rsid w:val="00C95DC2"/>
    <w:rsid w:val="00CD1726"/>
    <w:rsid w:val="00D53573"/>
    <w:rsid w:val="00D540F3"/>
    <w:rsid w:val="00DC5133"/>
    <w:rsid w:val="00DF7D48"/>
    <w:rsid w:val="00E01AE9"/>
    <w:rsid w:val="00E20598"/>
    <w:rsid w:val="00E60151"/>
    <w:rsid w:val="00E747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1FE44"/>
  <w15:docId w15:val="{0DEEFB47-2E6A-5242-BE7C-D247E489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33"/>
    <w:rPr>
      <w:lang w:val="pt-P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12B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A12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2059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598"/>
    <w:rPr>
      <w:rFonts w:ascii="Lucida Grande" w:hAnsi="Lucida Grande" w:cs="Lucida Grande"/>
      <w:sz w:val="18"/>
      <w:szCs w:val="18"/>
      <w:lang w:val="pt-PT"/>
    </w:rPr>
  </w:style>
  <w:style w:type="character" w:customStyle="1" w:styleId="s1">
    <w:name w:val="s1"/>
    <w:rsid w:val="005124DD"/>
    <w:rPr>
      <w:rFonts w:ascii="Helvetica" w:hAnsi="Helvetica" w:hint="default"/>
      <w:color w:val="074EFF"/>
      <w:sz w:val="13"/>
      <w:szCs w:val="13"/>
    </w:rPr>
  </w:style>
  <w:style w:type="character" w:customStyle="1" w:styleId="s2">
    <w:name w:val="s2"/>
    <w:rsid w:val="005124DD"/>
    <w:rPr>
      <w:rFonts w:ascii="Times" w:hAnsi="Times" w:hint="default"/>
      <w:sz w:val="11"/>
      <w:szCs w:val="11"/>
    </w:rPr>
  </w:style>
  <w:style w:type="character" w:customStyle="1" w:styleId="s3">
    <w:name w:val="s3"/>
    <w:rsid w:val="005124DD"/>
    <w:rPr>
      <w:rFonts w:ascii="Helvetica" w:hAnsi="Helvetica" w:hint="default"/>
      <w:color w:val="074EFF"/>
      <w:sz w:val="20"/>
      <w:szCs w:val="20"/>
    </w:rPr>
  </w:style>
  <w:style w:type="paragraph" w:customStyle="1" w:styleId="MCReference">
    <w:name w:val="MC Reference"/>
    <w:basedOn w:val="Normal"/>
    <w:rsid w:val="005F1B8A"/>
    <w:pPr>
      <w:spacing w:after="0"/>
    </w:pPr>
    <w:rPr>
      <w:rFonts w:ascii="Times New Roman" w:eastAsia="Times New Roman" w:hAnsi="Times New Roman" w:cs="Times New Roman"/>
      <w:sz w:val="16"/>
      <w:szCs w:val="20"/>
      <w:lang w:val="en-US" w:eastAsia="en-US"/>
    </w:rPr>
  </w:style>
  <w:style w:type="paragraph" w:customStyle="1" w:styleId="TAMainText">
    <w:name w:val="TA_Main_Text"/>
    <w:basedOn w:val="Normal"/>
    <w:rsid w:val="005F1B8A"/>
    <w:pPr>
      <w:overflowPunct w:val="0"/>
      <w:autoSpaceDE w:val="0"/>
      <w:autoSpaceDN w:val="0"/>
      <w:adjustRightInd w:val="0"/>
      <w:spacing w:after="0" w:line="240" w:lineRule="exact"/>
      <w:ind w:firstLine="202"/>
      <w:jc w:val="both"/>
      <w:textAlignment w:val="baseline"/>
    </w:pPr>
    <w:rPr>
      <w:rFonts w:ascii="Times" w:eastAsia="Times New Roman" w:hAnsi="Times" w:cs="Times"/>
      <w:sz w:val="20"/>
      <w:szCs w:val="20"/>
      <w:lang w:val="en-US" w:eastAsia="en-US"/>
    </w:rPr>
  </w:style>
  <w:style w:type="paragraph" w:customStyle="1" w:styleId="Co-authors">
    <w:name w:val="Co-authors"/>
    <w:basedOn w:val="NormalWeb"/>
    <w:qFormat/>
    <w:rsid w:val="00082FBF"/>
    <w:pPr>
      <w:spacing w:after="120" w:line="280" w:lineRule="exact"/>
      <w:jc w:val="center"/>
    </w:pPr>
    <w:rPr>
      <w:rFonts w:ascii="Calibri" w:eastAsia="Times New Roman" w:hAnsi="Calibri"/>
      <w:color w:val="000000" w:themeColor="text1"/>
      <w:sz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82FBF"/>
    <w:rPr>
      <w:rFonts w:ascii="Times New Roman" w:hAnsi="Times New Roman"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830F3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8A1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5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erre.beaujean@unamur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2697C8-AA3F-0841-81B1-7A756C43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451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uvigo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Santos</dc:creator>
  <cp:keywords/>
  <dc:description/>
  <cp:lastModifiedBy>Benoît Champagne</cp:lastModifiedBy>
  <cp:revision>9</cp:revision>
  <dcterms:created xsi:type="dcterms:W3CDTF">2024-02-20T07:15:00Z</dcterms:created>
  <dcterms:modified xsi:type="dcterms:W3CDTF">2024-02-20T13:12:00Z</dcterms:modified>
</cp:coreProperties>
</file>